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8F7BB9" w:rsidRPr="008F7BB9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Всероссийского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по ПДД «ЛЕТО БЕЗ ДТП!»,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летний период времени,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к  Международному дню защиты детей </w:t>
      </w:r>
    </w:p>
    <w:p w:rsidR="00B92A4A" w:rsidRPr="00B92A4A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34BC1" w:rsidRPr="00434BC1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r w:rsid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C1"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БЕЗ ДТП!»</w:t>
      </w:r>
    </w:p>
    <w:p w:rsidR="00434BC1" w:rsidRDefault="00434BC1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авленном на профилактику ДТП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летний период времени,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434BC1"/>
    <w:rsid w:val="007310D5"/>
    <w:rsid w:val="008F7BB9"/>
    <w:rsid w:val="009E31F8"/>
    <w:rsid w:val="00A820CD"/>
    <w:rsid w:val="00A929BA"/>
    <w:rsid w:val="00B02E90"/>
    <w:rsid w:val="00B92A4A"/>
    <w:rsid w:val="00C50104"/>
    <w:rsid w:val="00D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2022-04-29T21:02:00Z</dcterms:modified>
</cp:coreProperties>
</file>